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12BA" w14:textId="77777777" w:rsidR="00583AF2" w:rsidRPr="00583AF2" w:rsidRDefault="00583AF2" w:rsidP="00583AF2">
      <w:pPr>
        <w:numPr>
          <w:ilvl w:val="0"/>
          <w:numId w:val="1"/>
        </w:numPr>
      </w:pPr>
      <w:r w:rsidRPr="00583AF2">
        <w:rPr>
          <w:b/>
          <w:bCs/>
        </w:rPr>
        <w:t>Robotic Refueling Mission (RRM):</w:t>
      </w:r>
    </w:p>
    <w:p w14:paraId="2710352D" w14:textId="77777777" w:rsidR="00583AF2" w:rsidRPr="00583AF2" w:rsidRDefault="00583AF2" w:rsidP="00583AF2">
      <w:pPr>
        <w:numPr>
          <w:ilvl w:val="1"/>
          <w:numId w:val="1"/>
        </w:numPr>
      </w:pPr>
      <w:r w:rsidRPr="00583AF2">
        <w:t>A series of experiments designed to demonstrate and test the tools, technologies, and techniques needed to robotically refuel satellites in orbit.</w:t>
      </w:r>
    </w:p>
    <w:p w14:paraId="33D4BD64" w14:textId="77777777" w:rsidR="00583AF2" w:rsidRPr="00583AF2" w:rsidRDefault="00583AF2" w:rsidP="00583AF2">
      <w:pPr>
        <w:numPr>
          <w:ilvl w:val="0"/>
          <w:numId w:val="1"/>
        </w:numPr>
      </w:pPr>
      <w:r w:rsidRPr="00583AF2">
        <w:rPr>
          <w:b/>
          <w:bCs/>
        </w:rPr>
        <w:t>Advanced Plant Habitat (APH):</w:t>
      </w:r>
    </w:p>
    <w:p w14:paraId="03726818" w14:textId="77777777" w:rsidR="00583AF2" w:rsidRPr="00583AF2" w:rsidRDefault="00583AF2" w:rsidP="00583AF2">
      <w:pPr>
        <w:numPr>
          <w:ilvl w:val="1"/>
          <w:numId w:val="1"/>
        </w:numPr>
      </w:pPr>
      <w:r w:rsidRPr="00583AF2">
        <w:t>An experiment designed to study plant growth in microgravity, providing insights into how plants respond to the space environment. It helps in developing sustainable life support systems for long-duration space missions.</w:t>
      </w:r>
    </w:p>
    <w:p w14:paraId="57100E20" w14:textId="77777777" w:rsidR="00583AF2" w:rsidRPr="00583AF2" w:rsidRDefault="00583AF2" w:rsidP="00583AF2">
      <w:pPr>
        <w:numPr>
          <w:ilvl w:val="0"/>
          <w:numId w:val="1"/>
        </w:numPr>
      </w:pPr>
      <w:r w:rsidRPr="00583AF2">
        <w:rPr>
          <w:b/>
          <w:bCs/>
        </w:rPr>
        <w:t>Microgravity Science Glovebox (MSG):</w:t>
      </w:r>
    </w:p>
    <w:p w14:paraId="1DFABE50" w14:textId="77777777" w:rsidR="00583AF2" w:rsidRPr="00583AF2" w:rsidRDefault="00583AF2" w:rsidP="00583AF2">
      <w:pPr>
        <w:numPr>
          <w:ilvl w:val="1"/>
          <w:numId w:val="1"/>
        </w:numPr>
      </w:pPr>
      <w:r w:rsidRPr="00583AF2">
        <w:t>A sealed workspace on the ISS that allows astronauts to conduct experiments with materials, fluids, and other substances in a controlled environment, exploring their behavior in microgravity.</w:t>
      </w:r>
    </w:p>
    <w:p w14:paraId="3763D0FD" w14:textId="77777777" w:rsidR="00583AF2" w:rsidRPr="00583AF2" w:rsidRDefault="00583AF2" w:rsidP="00583AF2">
      <w:pPr>
        <w:numPr>
          <w:ilvl w:val="0"/>
          <w:numId w:val="1"/>
        </w:numPr>
      </w:pPr>
      <w:r w:rsidRPr="00583AF2">
        <w:rPr>
          <w:b/>
          <w:bCs/>
        </w:rPr>
        <w:t>Rodent Research:</w:t>
      </w:r>
    </w:p>
    <w:p w14:paraId="0B555028" w14:textId="77777777" w:rsidR="00583AF2" w:rsidRPr="00583AF2" w:rsidRDefault="00583AF2" w:rsidP="00583AF2">
      <w:pPr>
        <w:numPr>
          <w:ilvl w:val="1"/>
          <w:numId w:val="1"/>
        </w:numPr>
      </w:pPr>
      <w:r w:rsidRPr="00583AF2">
        <w:t>Studies using mice as model organisms to investigate the effects of microgravity on various biological systems, providing insights into how the human body might respond to long-term space travel.</w:t>
      </w:r>
    </w:p>
    <w:p w14:paraId="62F0C4A1" w14:textId="77777777" w:rsidR="00583AF2" w:rsidRPr="00583AF2" w:rsidRDefault="00583AF2" w:rsidP="00583AF2">
      <w:pPr>
        <w:numPr>
          <w:ilvl w:val="0"/>
          <w:numId w:val="1"/>
        </w:numPr>
      </w:pPr>
      <w:r w:rsidRPr="00583AF2">
        <w:rPr>
          <w:b/>
          <w:bCs/>
        </w:rPr>
        <w:t>Spaceborne Computer:</w:t>
      </w:r>
    </w:p>
    <w:p w14:paraId="49B433DF" w14:textId="77777777" w:rsidR="00583AF2" w:rsidRPr="00583AF2" w:rsidRDefault="00583AF2" w:rsidP="00583AF2">
      <w:pPr>
        <w:numPr>
          <w:ilvl w:val="1"/>
          <w:numId w:val="1"/>
        </w:numPr>
      </w:pPr>
      <w:r w:rsidRPr="00583AF2">
        <w:t>The deployment of a commercial off-the-shelf computer system to test how well it functions in the harsh environment of space, paving the way for more powerful computing capabilities on future missions.</w:t>
      </w:r>
    </w:p>
    <w:p w14:paraId="2136D49F" w14:textId="77777777" w:rsidR="00583AF2" w:rsidRPr="00583AF2" w:rsidRDefault="00583AF2" w:rsidP="00583AF2">
      <w:pPr>
        <w:numPr>
          <w:ilvl w:val="0"/>
          <w:numId w:val="1"/>
        </w:numPr>
      </w:pPr>
      <w:r w:rsidRPr="00583AF2">
        <w:rPr>
          <w:b/>
          <w:bCs/>
        </w:rPr>
        <w:t>Cold Atom Laboratory (CAL):</w:t>
      </w:r>
    </w:p>
    <w:p w14:paraId="4F878CBC" w14:textId="77777777" w:rsidR="00583AF2" w:rsidRPr="00583AF2" w:rsidRDefault="00583AF2" w:rsidP="00583AF2">
      <w:pPr>
        <w:numPr>
          <w:ilvl w:val="1"/>
          <w:numId w:val="1"/>
        </w:numPr>
      </w:pPr>
      <w:r w:rsidRPr="00583AF2">
        <w:t>An experiment that produces clouds of ultra-cold atoms (near absolute zero) to study quantum phenomena in microgravity, offering insights into fundamental physics and potentially leading to improved sensors and technologies.</w:t>
      </w:r>
    </w:p>
    <w:p w14:paraId="1E2EF23F" w14:textId="77777777" w:rsidR="00583AF2" w:rsidRPr="00583AF2" w:rsidRDefault="00583AF2" w:rsidP="00583AF2">
      <w:pPr>
        <w:numPr>
          <w:ilvl w:val="0"/>
          <w:numId w:val="1"/>
        </w:numPr>
      </w:pPr>
      <w:r w:rsidRPr="00583AF2">
        <w:rPr>
          <w:b/>
          <w:bCs/>
        </w:rPr>
        <w:t>3D Printing in Space:</w:t>
      </w:r>
    </w:p>
    <w:p w14:paraId="0A102E96" w14:textId="77777777" w:rsidR="00583AF2" w:rsidRPr="00583AF2" w:rsidRDefault="00583AF2" w:rsidP="00583AF2">
      <w:pPr>
        <w:numPr>
          <w:ilvl w:val="1"/>
          <w:numId w:val="1"/>
        </w:numPr>
      </w:pPr>
      <w:r w:rsidRPr="00583AF2">
        <w:t>The use of 3D printing technology on the ISS to manufacture tools, spare parts, and even experimental components, showcasing the potential for on-demand manufacturing in space.</w:t>
      </w:r>
    </w:p>
    <w:p w14:paraId="29D7DFD9" w14:textId="77777777" w:rsidR="00583AF2" w:rsidRPr="00583AF2" w:rsidRDefault="00583AF2" w:rsidP="00583AF2">
      <w:pPr>
        <w:numPr>
          <w:ilvl w:val="0"/>
          <w:numId w:val="1"/>
        </w:numPr>
      </w:pPr>
      <w:proofErr w:type="spellStart"/>
      <w:r w:rsidRPr="00583AF2">
        <w:rPr>
          <w:b/>
          <w:bCs/>
        </w:rPr>
        <w:t>Astrobatics</w:t>
      </w:r>
      <w:proofErr w:type="spellEnd"/>
      <w:r w:rsidRPr="00583AF2">
        <w:rPr>
          <w:b/>
          <w:bCs/>
        </w:rPr>
        <w:t>:</w:t>
      </w:r>
    </w:p>
    <w:p w14:paraId="59B359E1" w14:textId="77777777" w:rsidR="00583AF2" w:rsidRPr="00583AF2" w:rsidRDefault="00583AF2" w:rsidP="00583AF2">
      <w:pPr>
        <w:numPr>
          <w:ilvl w:val="1"/>
          <w:numId w:val="1"/>
        </w:numPr>
      </w:pPr>
      <w:r w:rsidRPr="00583AF2">
        <w:t>The use of small, free-flying robots (</w:t>
      </w:r>
      <w:proofErr w:type="spellStart"/>
      <w:r w:rsidRPr="00583AF2">
        <w:t>Astrobatics</w:t>
      </w:r>
      <w:proofErr w:type="spellEnd"/>
      <w:r w:rsidRPr="00583AF2">
        <w:t>) to test autonomous navigation and rendezvous capabilities in microgravity, which is crucial for future space exploration missions.</w:t>
      </w:r>
    </w:p>
    <w:p w14:paraId="508BE29B" w14:textId="77777777" w:rsidR="00583AF2" w:rsidRPr="00583AF2" w:rsidRDefault="00583AF2" w:rsidP="00583AF2">
      <w:pPr>
        <w:numPr>
          <w:ilvl w:val="0"/>
          <w:numId w:val="1"/>
        </w:numPr>
      </w:pPr>
      <w:r w:rsidRPr="00583AF2">
        <w:rPr>
          <w:b/>
          <w:bCs/>
        </w:rPr>
        <w:t>VEGGIE Plant Growth System:</w:t>
      </w:r>
    </w:p>
    <w:p w14:paraId="2181344B" w14:textId="77777777" w:rsidR="00583AF2" w:rsidRPr="00583AF2" w:rsidRDefault="00583AF2" w:rsidP="00583AF2">
      <w:pPr>
        <w:numPr>
          <w:ilvl w:val="1"/>
          <w:numId w:val="1"/>
        </w:numPr>
      </w:pPr>
      <w:r w:rsidRPr="00583AF2">
        <w:t>A system for growing plants in space, contributing to the understanding of how microgravity affects plant growth and providing fresh food for astronauts during long missions.</w:t>
      </w:r>
    </w:p>
    <w:p w14:paraId="74BFEEDE" w14:textId="77777777" w:rsidR="00583AF2" w:rsidRPr="00583AF2" w:rsidRDefault="00583AF2" w:rsidP="00583AF2">
      <w:pPr>
        <w:numPr>
          <w:ilvl w:val="0"/>
          <w:numId w:val="1"/>
        </w:numPr>
      </w:pPr>
      <w:proofErr w:type="spellStart"/>
      <w:r w:rsidRPr="00583AF2">
        <w:rPr>
          <w:b/>
          <w:bCs/>
        </w:rPr>
        <w:lastRenderedPageBreak/>
        <w:t>ISSpresso</w:t>
      </w:r>
      <w:proofErr w:type="spellEnd"/>
      <w:r w:rsidRPr="00583AF2">
        <w:rPr>
          <w:b/>
          <w:bCs/>
        </w:rPr>
        <w:t>:</w:t>
      </w:r>
    </w:p>
    <w:p w14:paraId="023BC1C0" w14:textId="77777777" w:rsidR="00583AF2" w:rsidRPr="00583AF2" w:rsidRDefault="00583AF2" w:rsidP="00583AF2">
      <w:pPr>
        <w:numPr>
          <w:ilvl w:val="1"/>
          <w:numId w:val="1"/>
        </w:numPr>
      </w:pPr>
      <w:r w:rsidRPr="00583AF2">
        <w:t>The first espresso machine designed for use in microgravity, allowing astronauts to enjoy freshly brewed coffee on the ISS. It's an example of adapting everyday technologies for space environments.</w:t>
      </w:r>
    </w:p>
    <w:p w14:paraId="048263B4" w14:textId="77777777" w:rsidR="00583AF2" w:rsidRDefault="00583AF2"/>
    <w:sectPr w:rsidR="00583A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B18C2"/>
    <w:multiLevelType w:val="multilevel"/>
    <w:tmpl w:val="FAEE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041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F2"/>
    <w:rsid w:val="0058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13700"/>
  <w15:chartTrackingRefBased/>
  <w15:docId w15:val="{A837A233-41D2-4AA1-8948-56E824BE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</cp:revision>
  <dcterms:created xsi:type="dcterms:W3CDTF">2023-11-22T16:16:00Z</dcterms:created>
  <dcterms:modified xsi:type="dcterms:W3CDTF">2023-11-22T16:16:00Z</dcterms:modified>
</cp:coreProperties>
</file>